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82" w:rsidRPr="004E3EC8" w:rsidRDefault="0088490D" w:rsidP="004E3EC8">
      <w:pPr>
        <w:spacing w:after="0" w:line="240" w:lineRule="auto"/>
        <w:ind w:firstLine="709"/>
        <w:jc w:val="center"/>
        <w:rPr>
          <w:rStyle w:val="a3"/>
          <w:rFonts w:ascii="Times New Roman" w:hAnsi="Times New Roman" w:cs="Times New Roman"/>
          <w:sz w:val="32"/>
          <w:szCs w:val="28"/>
        </w:rPr>
      </w:pPr>
      <w:r w:rsidRPr="0088490D">
        <w:rPr>
          <w:rFonts w:ascii="Times New Roman" w:hAnsi="Times New Roman" w:cs="Times New Roman"/>
          <w:b/>
          <w:bCs/>
          <w:sz w:val="32"/>
          <w:szCs w:val="28"/>
        </w:rPr>
        <w:t>В Водный кодекс РФ внесены изменения в части ведения реестра недобросовестных водопользователей</w:t>
      </w:r>
      <w:r w:rsidR="004E3EC8" w:rsidRPr="004E3EC8">
        <w:rPr>
          <w:rStyle w:val="a3"/>
          <w:rFonts w:ascii="Times New Roman" w:hAnsi="Times New Roman" w:cs="Times New Roman"/>
          <w:sz w:val="32"/>
          <w:szCs w:val="28"/>
        </w:rPr>
        <w:t>.</w:t>
      </w:r>
    </w:p>
    <w:p w:rsid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90D" w:rsidRP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06.06.2019 № 139-ФЗ «О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договора водопользования» внесены и</w:t>
      </w: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Водный кодекс РФ, которые</w:t>
      </w:r>
      <w:bookmarkStart w:id="0" w:name="_GoBack"/>
      <w:bookmarkEnd w:id="0"/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повышение уровня эффективности управления и использования водных ресурсов, которые помогут избежать случаев нецелевого использования водных объектов и несоблюдения условий разрешительных документов.</w:t>
      </w:r>
      <w:proofErr w:type="gramEnd"/>
    </w:p>
    <w:p w:rsidR="0088490D" w:rsidRP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правовой акт призван предотвратить случаи, когда по результатам аукциона вместо добросовестных хозяйствующих субъектов побеждают лица, ориентированные на извлечение материальной выгоды (в том числе за отказ от принятия участия в аукционе либо за переуступку права пользования акваторией).</w:t>
      </w:r>
    </w:p>
    <w:p w:rsidR="0088490D" w:rsidRP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 будет включаться информация о победителях аукциона на право заключения договора водопользования, уклонившихся от его заключения, а также о водопользователях, права пользования водными объектами которых принудительно прекращены по решению суда в случае нецелевого использования водного объекта либо использования водного объекта с нарушением законодательства.</w:t>
      </w:r>
    </w:p>
    <w:p w:rsidR="0088490D" w:rsidRP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реестре, размещается на официальном сайте федерального органа исполнительной власти, уполномоченного на ведение реестра, и должна быть доступна для ознакомления без взимания платы.</w:t>
      </w:r>
    </w:p>
    <w:p w:rsidR="0088490D" w:rsidRP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Предусматривается, что указанная информация исключается из реестра по истечении 2-х лет </w:t>
      </w:r>
      <w:proofErr w:type="gramStart"/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включения в реестр, а также по решению суда.</w:t>
      </w:r>
    </w:p>
    <w:p w:rsidR="0088490D" w:rsidRPr="0088490D" w:rsidRDefault="0088490D" w:rsidP="0088490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90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вступает в силу по истечении 180 дней после дня его официального опубликования.</w:t>
      </w:r>
    </w:p>
    <w:p w:rsidR="004E3EC8" w:rsidRPr="00900561" w:rsidRDefault="004E3EC8" w:rsidP="00190E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E3EC8" w:rsidRPr="00900561" w:rsidSect="0030176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31"/>
    <w:rsid w:val="000110E6"/>
    <w:rsid w:val="00037B54"/>
    <w:rsid w:val="000A05FE"/>
    <w:rsid w:val="000E118F"/>
    <w:rsid w:val="000E78EF"/>
    <w:rsid w:val="00135202"/>
    <w:rsid w:val="00190EC9"/>
    <w:rsid w:val="002257A1"/>
    <w:rsid w:val="002A3B61"/>
    <w:rsid w:val="0030176D"/>
    <w:rsid w:val="00356C02"/>
    <w:rsid w:val="004E3EC8"/>
    <w:rsid w:val="004F1D32"/>
    <w:rsid w:val="005B4382"/>
    <w:rsid w:val="006E3A22"/>
    <w:rsid w:val="007469F5"/>
    <w:rsid w:val="0088490D"/>
    <w:rsid w:val="008A5250"/>
    <w:rsid w:val="00900561"/>
    <w:rsid w:val="0096380A"/>
    <w:rsid w:val="00972021"/>
    <w:rsid w:val="009970AD"/>
    <w:rsid w:val="00AB4F7D"/>
    <w:rsid w:val="00BA3FB4"/>
    <w:rsid w:val="00D5305B"/>
    <w:rsid w:val="00DD38E7"/>
    <w:rsid w:val="00E26ADB"/>
    <w:rsid w:val="00EF4531"/>
    <w:rsid w:val="00F93704"/>
    <w:rsid w:val="00FB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EC8"/>
    <w:rPr>
      <w:b/>
      <w:bCs/>
    </w:rPr>
  </w:style>
  <w:style w:type="paragraph" w:styleId="a4">
    <w:name w:val="Normal (Web)"/>
    <w:basedOn w:val="a"/>
    <w:uiPriority w:val="99"/>
    <w:semiHidden/>
    <w:unhideWhenUsed/>
    <w:rsid w:val="004E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0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3EC8"/>
    <w:rPr>
      <w:b/>
      <w:bCs/>
    </w:rPr>
  </w:style>
  <w:style w:type="paragraph" w:styleId="a4">
    <w:name w:val="Normal (Web)"/>
    <w:basedOn w:val="a"/>
    <w:uiPriority w:val="99"/>
    <w:semiHidden/>
    <w:unhideWhenUsed/>
    <w:rsid w:val="004E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A0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Логутов Илья Евгеньевич</dc:creator>
  <cp:lastModifiedBy>Логутов Илья Евгеньевич</cp:lastModifiedBy>
  <cp:revision>3</cp:revision>
  <dcterms:created xsi:type="dcterms:W3CDTF">2019-06-27T09:30:00Z</dcterms:created>
  <dcterms:modified xsi:type="dcterms:W3CDTF">2019-06-27T09:32:00Z</dcterms:modified>
</cp:coreProperties>
</file>